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06" w:rsidRPr="00636A9D" w:rsidRDefault="00565C77" w:rsidP="00233D06">
      <w:pPr>
        <w:jc w:val="center"/>
        <w:rPr>
          <w:b/>
          <w:sz w:val="48"/>
          <w:szCs w:val="32"/>
        </w:rPr>
      </w:pPr>
      <w:bookmarkStart w:id="0" w:name="_GoBack"/>
      <w:bookmarkEnd w:id="0"/>
      <w:r>
        <w:rPr>
          <w:b/>
          <w:sz w:val="48"/>
          <w:szCs w:val="32"/>
        </w:rPr>
        <w:t>Istituto C</w:t>
      </w:r>
      <w:r w:rsidR="00233D06" w:rsidRPr="00636A9D">
        <w:rPr>
          <w:b/>
          <w:sz w:val="48"/>
          <w:szCs w:val="32"/>
        </w:rPr>
        <w:t>omprensivo “ Santorre di Santarosa”</w:t>
      </w:r>
    </w:p>
    <w:p w:rsidR="00233D06" w:rsidRPr="00636A9D" w:rsidRDefault="00233D06" w:rsidP="00233D06">
      <w:pPr>
        <w:jc w:val="center"/>
        <w:rPr>
          <w:b/>
          <w:sz w:val="48"/>
          <w:szCs w:val="32"/>
        </w:rPr>
      </w:pPr>
      <w:r w:rsidRPr="00636A9D">
        <w:rPr>
          <w:b/>
          <w:sz w:val="48"/>
          <w:szCs w:val="32"/>
        </w:rPr>
        <w:t xml:space="preserve">CURRICOLO </w:t>
      </w:r>
      <w:r>
        <w:rPr>
          <w:b/>
          <w:sz w:val="48"/>
          <w:szCs w:val="32"/>
        </w:rPr>
        <w:t>VERTICALE</w:t>
      </w:r>
      <w:r w:rsidRPr="00636A9D">
        <w:rPr>
          <w:b/>
          <w:sz w:val="48"/>
          <w:szCs w:val="32"/>
        </w:rPr>
        <w:t xml:space="preserve"> </w:t>
      </w:r>
      <w:r>
        <w:rPr>
          <w:b/>
          <w:sz w:val="48"/>
          <w:szCs w:val="32"/>
        </w:rPr>
        <w:t>IRC</w:t>
      </w:r>
    </w:p>
    <w:p w:rsidR="00233D06" w:rsidRPr="00636A9D" w:rsidRDefault="00233D06" w:rsidP="00233D06">
      <w:pPr>
        <w:jc w:val="center"/>
        <w:rPr>
          <w:b/>
          <w:sz w:val="48"/>
          <w:szCs w:val="32"/>
        </w:rPr>
      </w:pPr>
      <w:r w:rsidRPr="00636A9D">
        <w:rPr>
          <w:b/>
          <w:sz w:val="48"/>
          <w:szCs w:val="32"/>
        </w:rPr>
        <w:t>Anno scolastico 201</w:t>
      </w:r>
      <w:r>
        <w:rPr>
          <w:b/>
          <w:sz w:val="48"/>
          <w:szCs w:val="32"/>
        </w:rPr>
        <w:t>7</w:t>
      </w:r>
      <w:r w:rsidRPr="00636A9D">
        <w:rPr>
          <w:b/>
          <w:sz w:val="48"/>
          <w:szCs w:val="32"/>
        </w:rPr>
        <w:t>/201</w:t>
      </w:r>
      <w:r>
        <w:rPr>
          <w:b/>
          <w:sz w:val="48"/>
          <w:szCs w:val="32"/>
        </w:rPr>
        <w:t>8</w:t>
      </w:r>
    </w:p>
    <w:tbl>
      <w:tblPr>
        <w:tblpPr w:leftFromText="141" w:rightFromText="141" w:vertAnchor="page" w:horzAnchor="margin" w:tblpX="-459" w:tblpY="399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977"/>
        <w:gridCol w:w="3827"/>
        <w:gridCol w:w="4253"/>
      </w:tblGrid>
      <w:tr w:rsidR="00233D06" w:rsidRPr="00636A9D" w:rsidTr="001D0FCB">
        <w:tc>
          <w:tcPr>
            <w:tcW w:w="959" w:type="dxa"/>
            <w:shd w:val="clear" w:color="auto" w:fill="auto"/>
          </w:tcPr>
          <w:p w:rsidR="00233D06" w:rsidRPr="00636A9D" w:rsidRDefault="00233D06" w:rsidP="001D0FCB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33D06" w:rsidRPr="00636A9D" w:rsidRDefault="00233D06" w:rsidP="001D0FCB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INFANZIA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33D06" w:rsidRPr="00636A9D" w:rsidRDefault="00233D06" w:rsidP="001D0FCB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PRIMARIA</w:t>
            </w:r>
          </w:p>
        </w:tc>
        <w:tc>
          <w:tcPr>
            <w:tcW w:w="4253" w:type="dxa"/>
            <w:shd w:val="clear" w:color="auto" w:fill="auto"/>
          </w:tcPr>
          <w:p w:rsidR="00233D06" w:rsidRPr="00636A9D" w:rsidRDefault="00233D06" w:rsidP="001D0FCB">
            <w:pPr>
              <w:spacing w:after="0" w:line="240" w:lineRule="auto"/>
              <w:jc w:val="center"/>
              <w:rPr>
                <w:rFonts w:cs="Arial"/>
              </w:rPr>
            </w:pPr>
            <w:r w:rsidRPr="00636A9D">
              <w:rPr>
                <w:b/>
                <w:sz w:val="24"/>
                <w:szCs w:val="24"/>
              </w:rPr>
              <w:t>SCUOLA SECONDARIA DI PRIMO GRADO</w:t>
            </w:r>
          </w:p>
        </w:tc>
      </w:tr>
      <w:tr w:rsidR="00233D06" w:rsidRPr="00636A9D" w:rsidTr="001D0FCB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</w:tcPr>
          <w:p w:rsidR="00233D06" w:rsidRPr="00DC53C3" w:rsidRDefault="00233D06" w:rsidP="001D0FC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DC53C3">
              <w:rPr>
                <w:rStyle w:val="Normale1"/>
                <w:rFonts w:asciiTheme="minorHAnsi" w:hAnsiTheme="minorHAnsi"/>
                <w:b/>
                <w:sz w:val="24"/>
                <w:szCs w:val="24"/>
              </w:rPr>
              <w:t>TRAGUARDO PER LO SVILUPPO DELLE COMPETENZE</w:t>
            </w:r>
          </w:p>
        </w:tc>
        <w:tc>
          <w:tcPr>
            <w:tcW w:w="3827" w:type="dxa"/>
            <w:shd w:val="clear" w:color="auto" w:fill="auto"/>
          </w:tcPr>
          <w:p w:rsidR="00233D06" w:rsidRPr="00636A9D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L’ alunno si apre alla dimensione religiosa a partire dal suo patrimonio di esperienze per favorire la maturazione personale.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L’alunno riflette su Dio Creatore e Padre, sui dati fondamentali della vita di Gesù; riconosce il significato cristiano del Natale e della Pasqua.</w:t>
            </w:r>
          </w:p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Riconosce che la Bibbia è il libro sacro per cristiani ed ebrei distinguendola dai testi di altre religioni.</w:t>
            </w:r>
          </w:p>
          <w:p w:rsidR="00233D06" w:rsidRPr="00636A9D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Identifica nella Chiesa la comunità di coloro che credono in Gesù Cristo e si impegnano per mettere in pratica il Suo insegnamento.</w:t>
            </w:r>
          </w:p>
        </w:tc>
        <w:tc>
          <w:tcPr>
            <w:tcW w:w="4253" w:type="dxa"/>
            <w:shd w:val="clear" w:color="auto" w:fill="auto"/>
          </w:tcPr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L’alunno a partire dal contesto in cui vive, sa interagire con persone di religione differente.</w:t>
            </w:r>
          </w:p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Individua, a partire dalla Bibbia, le tappe essenziali e i dati oggettivi della storia della salvezza.</w:t>
            </w:r>
          </w:p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Ricostruisce gli elementi fondamentali della storia della Chiesa e li confronta con le vicende della storia civile passata e recente.</w:t>
            </w:r>
          </w:p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Riconosce i linguaggi espressivi della fede.</w:t>
            </w:r>
          </w:p>
          <w:p w:rsidR="00233D06" w:rsidRDefault="00233D06" w:rsidP="001D0F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Coglie le implicazioni etiche della fede cristiana e le rende oggetto di riflessione in vista di scelta di vita.</w:t>
            </w:r>
          </w:p>
          <w:p w:rsidR="00233D06" w:rsidRPr="00636A9D" w:rsidRDefault="00233D06" w:rsidP="001D0FCB">
            <w:pPr>
              <w:spacing w:after="0" w:line="240" w:lineRule="auto"/>
              <w:rPr>
                <w:rFonts w:cs="Arial"/>
              </w:rPr>
            </w:pPr>
          </w:p>
        </w:tc>
      </w:tr>
      <w:tr w:rsidR="00233D06" w:rsidRPr="00636A9D" w:rsidTr="00233D06">
        <w:trPr>
          <w:cantSplit/>
          <w:trHeight w:val="9629"/>
        </w:trPr>
        <w:tc>
          <w:tcPr>
            <w:tcW w:w="959" w:type="dxa"/>
            <w:shd w:val="clear" w:color="auto" w:fill="auto"/>
            <w:textDirection w:val="btLr"/>
          </w:tcPr>
          <w:p w:rsidR="00233D06" w:rsidRPr="00DC53C3" w:rsidRDefault="00233D06" w:rsidP="001D0FCB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sz w:val="24"/>
                <w:szCs w:val="24"/>
              </w:rPr>
            </w:pPr>
            <w:r w:rsidRPr="00DC53C3">
              <w:rPr>
                <w:rStyle w:val="Normale1"/>
                <w:rFonts w:asciiTheme="minorHAnsi" w:hAnsiTheme="minorHAnsi"/>
                <w:b/>
                <w:sz w:val="24"/>
                <w:szCs w:val="24"/>
              </w:rPr>
              <w:lastRenderedPageBreak/>
              <w:t>OBIETTIVI DI APPRENDIMOENT</w:t>
            </w:r>
            <w:r>
              <w:rPr>
                <w:rStyle w:val="Normale1"/>
                <w:rFonts w:asciiTheme="minorHAnsi" w:hAnsiTheme="minorHAnsi"/>
                <w:b/>
                <w:sz w:val="24"/>
                <w:szCs w:val="24"/>
              </w:rPr>
              <w:t>O</w:t>
            </w:r>
          </w:p>
        </w:tc>
        <w:tc>
          <w:tcPr>
            <w:tcW w:w="3827" w:type="dxa"/>
            <w:shd w:val="clear" w:color="auto" w:fill="auto"/>
          </w:tcPr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Fine terzo anno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Il sé e l’ altro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  <w:r w:rsidRPr="00DC53C3">
              <w:rPr>
                <w:rFonts w:cs="Arial"/>
              </w:rPr>
              <w:t>Scopre, nei racconti del Vangelo, la persona e l’ insegnamento di Gesù, da cui apprende che Dio è Padre di tutti, per sperimentare relazioni serene con gli altri, anche appartenenti a differenti tradizioni culturali e religiosi.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Il corpo e il movimento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  <w:r w:rsidRPr="00DC53C3">
              <w:rPr>
                <w:rFonts w:cs="Arial"/>
              </w:rPr>
              <w:t>Riconosce nei segni del corpo l’ esperienza religiosa propria e altrui per cominciare a manifestare anche in questo modo la propria interiorità, l’ immaginazione e le emozioni.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Immagini, suoni e colori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  <w:r w:rsidRPr="00DC53C3">
              <w:rPr>
                <w:rFonts w:cs="Arial"/>
              </w:rPr>
              <w:t>Riconosce alcuni linguaggi simbolici e figurativi caratteristici delle tradizioni e della vita dei cristiani, per poter esprimere con creatività il proprio vissuto religioso.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 discorsi e le parole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  <w:r w:rsidRPr="00DC53C3">
              <w:rPr>
                <w:rFonts w:cs="Arial"/>
              </w:rPr>
              <w:t>Impara alcuni termini del linguaggio cristiano, ascoltando semplici racconti biblici, per sviluppare una comunicazione significativa anche in ambito religioso.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La conoscenza del mondo</w:t>
            </w:r>
          </w:p>
          <w:p w:rsidR="00233D06" w:rsidRPr="00DC53C3" w:rsidRDefault="00233D06" w:rsidP="001D0FCB">
            <w:pPr>
              <w:widowControl w:val="0"/>
              <w:spacing w:after="0" w:line="100" w:lineRule="atLeast"/>
              <w:ind w:right="170"/>
              <w:rPr>
                <w:rFonts w:cs="Arial"/>
              </w:rPr>
            </w:pPr>
            <w:r w:rsidRPr="00DC53C3">
              <w:rPr>
                <w:rFonts w:cs="Arial"/>
              </w:rPr>
              <w:t>Osserva con meraviglia ed esplora con curiosità il mondo come dono di Dio, per sviluppare sentimenti di responsabilità nei confronti della realtà.</w:t>
            </w:r>
          </w:p>
        </w:tc>
        <w:tc>
          <w:tcPr>
            <w:tcW w:w="2977" w:type="dxa"/>
            <w:shd w:val="clear" w:color="auto" w:fill="auto"/>
          </w:tcPr>
          <w:p w:rsidR="00233D06" w:rsidRPr="00DC53C3" w:rsidRDefault="00233D06" w:rsidP="001D0FCB">
            <w:pPr>
              <w:spacing w:after="0" w:line="240" w:lineRule="auto"/>
            </w:pPr>
            <w:r w:rsidRPr="00DC53C3">
              <w:rPr>
                <w:b/>
              </w:rPr>
              <w:t>Classe terza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Dio e l’uomo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Scoprire che per la religione cristiana Dio è Creatore e Padre.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Conoscere Gesù di Nazaret, Emmanuele e Messia.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Individuare i tratti essenziali della Chiesa e della sua missione.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Riconoscere la preghiera come dialogo tra l’uomo e Dio.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La Bibbia e le altre fonti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Conoscere la struttura e la composizione della Bibbia.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Ascoltare, leggere, saper riferire circa alcune pagine bibliche fondamentali.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Il linguaggio religioso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Riconoscere i segni cristiani del Natale e della Pasqua.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Conoscere il significato di gesti e segni liturgici propri della religione cattolica.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 valori etici e religiosi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Riconoscere che la morale cristiana si fonda sul comandamento dell’amore di Dio e del prossimo.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Riconoscere l’impegno della comunità cristiana nel porre alla base della convivenza umana la giustizia e la carità.</w:t>
            </w:r>
          </w:p>
        </w:tc>
        <w:tc>
          <w:tcPr>
            <w:tcW w:w="3827" w:type="dxa"/>
            <w:shd w:val="clear" w:color="auto" w:fill="auto"/>
          </w:tcPr>
          <w:p w:rsidR="00233D06" w:rsidRPr="00DC53C3" w:rsidRDefault="00233D06" w:rsidP="001D0FCB">
            <w:pPr>
              <w:spacing w:after="0" w:line="240" w:lineRule="auto"/>
              <w:rPr>
                <w:b/>
              </w:rPr>
            </w:pPr>
            <w:r w:rsidRPr="00DC53C3">
              <w:rPr>
                <w:b/>
              </w:rPr>
              <w:t>Classe quinta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Dio e l’uomo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Descrivere i contenuti principali del credo cattolico.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Sapere che per la religione cristiana Gesù è il Signore e che rivela il volto di Dio con parole e azioni.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Riconoscere avvenimenti, persone e strutture fondamentali della Chiesa cattolica sin dalle origini e metterli a confronto con quelli delle altre confessioni cristiane.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Conoscere le origini e lo sviluppo del cristianesimo e delle altre grandi religioni, a partire da quelle antiche.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La Bibbia e le altre fonti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Leggere direttamente pagine bibliche, riconoscendone il genere letterario e individuandone il messaggio principale.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Ricostruire le tappe fondamentali della vita di Gesù.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Confrontare la Bibbia con i testi sacri delle altre religioni.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Decodificare i principali significati dell’iconografia e dell’arte cristiana.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Saper attingere informazioni sulla religione cattolica anche nella vita di santi e in Maria.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Il linguaggio religioso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>Intendere il senso religioso del Natale e della Pasqua, a partire dalle narrazioni evangeliche.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 valori etici e religiosi</w:t>
            </w:r>
          </w:p>
          <w:p w:rsidR="00233D06" w:rsidRPr="00DC53C3" w:rsidRDefault="00233D06" w:rsidP="001D0FCB">
            <w:pPr>
              <w:spacing w:after="0" w:line="240" w:lineRule="auto"/>
              <w:rPr>
                <w:rFonts w:cs="Arial"/>
              </w:rPr>
            </w:pPr>
            <w:r w:rsidRPr="00DC53C3">
              <w:rPr>
                <w:rFonts w:cs="Arial"/>
              </w:rPr>
              <w:t xml:space="preserve">Scoprire la risposta della Bibbia alle domande di senso dell’uomo e confrontarla con quella delle principali religioni non cristiane. </w:t>
            </w:r>
          </w:p>
        </w:tc>
        <w:tc>
          <w:tcPr>
            <w:tcW w:w="4253" w:type="dxa"/>
            <w:shd w:val="clear" w:color="auto" w:fill="auto"/>
          </w:tcPr>
          <w:p w:rsidR="00233D06" w:rsidRPr="00DC53C3" w:rsidRDefault="00233D06" w:rsidP="001D0FCB">
            <w:pPr>
              <w:spacing w:after="0" w:line="100" w:lineRule="atLeast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Secondaria: fine terza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Dio e l’uomo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Cogliere nelle domande dell’uomo e in tante sue esperienze tracce di una ricerca religiosa.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Comprendere alcune categorie fondamentali della fede ebraico-cristiana e confrontarle con quelle di altre maggiori religioni a partire da quelle antiche.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Approfondire l’identità storica, la predicazione e l’opera di Gesù.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Conoscere l’evoluzione storica e il cammino ecumenico della Chiesa.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Confrontare la prospettiva della fede cristiana e i risultati della scienza come letture distinte ma non conflittuali.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La Bibbia e le altre fonti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Saper adoperare la Bibbia come documento storico-culturale e come Parola di Dio.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Individuare il contenuto centrale di alcuni testi biblici.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Individuare i testi biblici che hanno ispirato le principali produzioni artistiche.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>Il linguaggio religioso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Riconoscere il messaggio cristiano nell’arte e nella cultura in Italia e in Europa.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Focalizzare le strutture e i significati dei luoghi sacri dall’antichità ai nostri giorni.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  <w:b/>
              </w:rPr>
            </w:pPr>
            <w:r w:rsidRPr="00DC53C3">
              <w:rPr>
                <w:rFonts w:cs="Arial"/>
                <w:b/>
              </w:rPr>
              <w:t xml:space="preserve">I valori etici e religiosi 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Cogliere nelle domande dell’uomo tracce di una ricerca religiosa.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Riconoscere l’originalità della speranza cristiana.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  <w:r w:rsidRPr="00DC53C3">
              <w:rPr>
                <w:rFonts w:cs="Arial"/>
              </w:rPr>
              <w:t>Confrontarsi con la proposta cristiana di vita per la realizzazione di un progetto responsabile.</w:t>
            </w:r>
          </w:p>
          <w:p w:rsidR="00233D06" w:rsidRPr="00DC53C3" w:rsidRDefault="00233D06" w:rsidP="001D0FCB">
            <w:pPr>
              <w:spacing w:after="0" w:line="100" w:lineRule="atLeast"/>
              <w:rPr>
                <w:rFonts w:cs="Arial"/>
              </w:rPr>
            </w:pPr>
          </w:p>
        </w:tc>
      </w:tr>
    </w:tbl>
    <w:p w:rsidR="002C2F2A" w:rsidRDefault="002C2F2A" w:rsidP="00233D06"/>
    <w:sectPr w:rsidR="002C2F2A" w:rsidSect="001B299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D06"/>
    <w:rsid w:val="00233D06"/>
    <w:rsid w:val="002C2F2A"/>
    <w:rsid w:val="00565C77"/>
    <w:rsid w:val="00F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D0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233D06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109CD-5442-4450-B558-8C1CFA57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Barbara Baldi</cp:lastModifiedBy>
  <cp:revision>2</cp:revision>
  <dcterms:created xsi:type="dcterms:W3CDTF">2018-02-02T15:16:00Z</dcterms:created>
  <dcterms:modified xsi:type="dcterms:W3CDTF">2018-02-02T15:16:00Z</dcterms:modified>
</cp:coreProperties>
</file>